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8CFC" w14:textId="4AE2A220" w:rsidR="009B66A1" w:rsidRDefault="00607003" w:rsidP="00F6710E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color w:val="FF0000"/>
          <w:sz w:val="24"/>
          <w:szCs w:val="24"/>
        </w:rPr>
      </w:pP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As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c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ausas de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d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esinteresse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por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rogramas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úblicos 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ratuitos</w:t>
      </w:r>
      <w:r w:rsidR="000B66CB"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 de exercício físico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: O </w:t>
      </w:r>
      <w:r w:rsid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q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ue </w:t>
      </w:r>
      <w:r w:rsid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 xml:space="preserve">eva ao </w:t>
      </w:r>
      <w:r w:rsid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0B66CB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  <w:t>bandono?</w:t>
      </w:r>
    </w:p>
    <w:p w14:paraId="749E4A54" w14:textId="4FA4D20D" w:rsidR="009B66A1" w:rsidRPr="00F9327E" w:rsidRDefault="00607003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AUTORES: 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ilva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Alessandra Aparecida Assis ; Silva, Pedro Gabriel Souza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ORIENTADOR: Barbosa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Ribeiro Sergio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3A573119" w:rsidR="009B66A1" w:rsidRDefault="009B66A1" w:rsidP="00EC6125">
      <w:pPr>
        <w:tabs>
          <w:tab w:val="left" w:pos="1008"/>
        </w:tabs>
        <w:spacing w:after="0" w:line="360" w:lineRule="auto"/>
        <w:ind w:right="57"/>
        <w:jc w:val="both"/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EC6125" w:rsidRPr="00EC6125">
        <w:rPr>
          <w:rFonts w:ascii="Times New Roman" w:hAnsi="Times New Roman" w:cs="Times New Roman"/>
        </w:rPr>
        <w:t>O sedentarismo é um dos principais problemas de saúde pública no mundo, estando associado ao aumento da mortalidade precoce e à ocorrência de doenças crônicas não transmissíveis, como diabetes mellitus, hipertensão arterial e diversos tipos de câncer. Apesar da ampla comprovação científica dos benefícios do exercício físico e da existência de programas públicos voltados à prática regular, a adesão da população ainda é baixa. Essa realidade reforça a necessidade de compreender as barreiras que dificultam a participação nesses programas, permitindo o desenvolvimento de estratégias eficazes para promover maior engajamento e continuidade</w:t>
      </w:r>
      <w:r w:rsidR="009D35AB" w:rsidRPr="009D35AB">
        <w:rPr>
          <w:rFonts w:ascii="Times New Roman" w:hAnsi="Times New Roman" w:cs="Times New Roman"/>
        </w:rPr>
        <w:t>.</w:t>
      </w:r>
      <w:r w:rsidR="00032BE7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="00032BE7">
        <w:rPr>
          <w:rFonts w:ascii="Times New Roman" w:hAnsi="Times New Roman" w:cs="Times New Roman"/>
          <w:b/>
        </w:rPr>
        <w:t xml:space="preserve"> </w:t>
      </w:r>
      <w:r w:rsidR="009D35AB" w:rsidRPr="009D35AB">
        <w:rPr>
          <w:rFonts w:ascii="Times New Roman" w:hAnsi="Times New Roman" w:cs="Times New Roman"/>
          <w:bCs/>
        </w:rPr>
        <w:t>Compreender as barreiras que dificultam a continuidade da população de Cruzília (MG) no programa gratuito de exercícios físicos oferecido pela prefeitura, analisando os principais obstáculos à participação e avaliando o perfil dos desistentes.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EC6125" w:rsidRPr="00EC6125">
        <w:rPr>
          <w:rFonts w:ascii="Times New Roman" w:hAnsi="Times New Roman" w:cs="Times New Roman"/>
        </w:rPr>
        <w:t>Foram aplicados dois questionários a participantes desistentes do projeto Agita Cruzília. O primeiro abordou variáveis sociodemográficas, como idade, escolaridade, renda, presença de doenças crônicas e autonomia funcional. O segundo investigou as barreiras percebidas à continuidade no programa. O instrumento é composto por vinte itens distribuídos em dimensões físicas, ambientais e emocionais, abrangendo fatores como jornada de trabalho, compromissos familiares e falta de companhia para a prática.</w:t>
      </w:r>
      <w:r w:rsidR="00EC6125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="00032BE7">
        <w:rPr>
          <w:rFonts w:ascii="Times New Roman" w:hAnsi="Times New Roman" w:cs="Times New Roman"/>
          <w:b/>
        </w:rPr>
        <w:t xml:space="preserve"> </w:t>
      </w:r>
      <w:r w:rsidR="00EC6125" w:rsidRPr="00EC6125">
        <w:rPr>
          <w:rFonts w:ascii="Times New Roman" w:hAnsi="Times New Roman" w:cs="Times New Roman"/>
          <w:bCs/>
        </w:rPr>
        <w:t>Trinta e três mulheres com idade superior a 30 anos responderam ao questionário. Destas, 30% tinham menos de 40 anos, 45% estavam entre 41 e 59 anos, e as demais apresentavam idade superior a 60 anos. Aproximadamente 42% da amostra relatou possuir doenças crônicas, mais prevalentes entre as participantes mais velhas. A hipertensão arterial foi a condição mais comum (30%), e 60% das entrevistadas faziam uso de medicamentos. Em relação às barreiras percebidas, observou-se um padrão geral de baixa percepção de obstáculos. A jornada de trabalho e os compromissos familiares foram os fatores mais destacados, sobretudo entre as mulheres com menos de 60 anos.</w:t>
      </w:r>
      <w:r w:rsidR="009D35AB">
        <w:rPr>
          <w:rFonts w:ascii="Times New Roman" w:hAnsi="Times New Roman" w:cs="Times New Roman"/>
          <w:bCs/>
        </w:rPr>
        <w:t xml:space="preserve"> </w:t>
      </w:r>
      <w:r w:rsidRPr="00F9327E">
        <w:rPr>
          <w:rFonts w:ascii="Times New Roman" w:hAnsi="Times New Roman" w:cs="Times New Roman"/>
          <w:b/>
        </w:rPr>
        <w:t>Conclusões</w:t>
      </w:r>
      <w:r w:rsidR="00607003">
        <w:rPr>
          <w:rFonts w:ascii="Times New Roman" w:hAnsi="Times New Roman" w:cs="Times New Roman"/>
        </w:rPr>
        <w:t>:</w:t>
      </w:r>
      <w:r w:rsidR="001A5EF6" w:rsidRPr="001A5EF6">
        <w:t xml:space="preserve"> </w:t>
      </w:r>
      <w:r w:rsidR="00EC6125" w:rsidRPr="00EC6125">
        <w:t xml:space="preserve">As mulheres relataram baixa percepção de barreiras à prática de exercícios físicos, o que sugere a necessidade de estudos com outros pontos de análise. Ainda assim, programas realizados aos finais de semana e/ou de menor duração podem ser </w:t>
      </w:r>
      <w:r w:rsidR="00EC6125" w:rsidRPr="00EC6125">
        <w:lastRenderedPageBreak/>
        <w:t>estratégias adequadas, considerando que a jornada de trabalho e os compromissos familiares são fatores importantes. A alta prevalência de doenças crônicas e o uso frequente de medicamentos evidenciam a necessidade de preparo e qualificação dos profissionais para oferecer o devido suporte em saúde durante a prescrição e a prática de exercícios.</w:t>
      </w:r>
    </w:p>
    <w:p w14:paraId="028E197D" w14:textId="77777777" w:rsidR="00EC6125" w:rsidRPr="00F9327E" w:rsidRDefault="00EC6125" w:rsidP="00EC6125">
      <w:pPr>
        <w:tabs>
          <w:tab w:val="left" w:pos="1008"/>
        </w:tabs>
        <w:spacing w:after="0" w:line="360" w:lineRule="auto"/>
        <w:ind w:right="57"/>
        <w:jc w:val="both"/>
        <w:rPr>
          <w:rFonts w:ascii="Times New Roman" w:hAnsi="Times New Roman" w:cs="Times New Roman"/>
        </w:rPr>
      </w:pPr>
    </w:p>
    <w:p w14:paraId="7F67301C" w14:textId="47EC7993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140178">
        <w:rPr>
          <w:rFonts w:ascii="Times New Roman" w:hAnsi="Times New Roman" w:cs="Times New Roman"/>
        </w:rPr>
        <w:t>E</w:t>
      </w:r>
      <w:r w:rsidR="00C62248">
        <w:rPr>
          <w:rFonts w:ascii="Times New Roman" w:hAnsi="Times New Roman" w:cs="Times New Roman"/>
        </w:rPr>
        <w:t xml:space="preserve">xercício </w:t>
      </w:r>
      <w:r w:rsidR="00140178">
        <w:rPr>
          <w:rFonts w:ascii="Times New Roman" w:hAnsi="Times New Roman" w:cs="Times New Roman"/>
        </w:rPr>
        <w:t>F</w:t>
      </w:r>
      <w:r w:rsidR="00C62248">
        <w:rPr>
          <w:rFonts w:ascii="Times New Roman" w:hAnsi="Times New Roman" w:cs="Times New Roman"/>
        </w:rPr>
        <w:t>ísico</w:t>
      </w:r>
      <w:r w:rsidRPr="00F9327E">
        <w:rPr>
          <w:rFonts w:ascii="Times New Roman" w:hAnsi="Times New Roman" w:cs="Times New Roman"/>
        </w:rPr>
        <w:t xml:space="preserve">; </w:t>
      </w:r>
      <w:r w:rsidR="00140178">
        <w:rPr>
          <w:rFonts w:ascii="Times New Roman" w:hAnsi="Times New Roman" w:cs="Times New Roman"/>
        </w:rPr>
        <w:t>A</w:t>
      </w:r>
      <w:r w:rsidR="00C62248">
        <w:rPr>
          <w:rFonts w:ascii="Times New Roman" w:hAnsi="Times New Roman" w:cs="Times New Roman"/>
        </w:rPr>
        <w:t>desão</w:t>
      </w:r>
      <w:r w:rsidRPr="00F9327E">
        <w:rPr>
          <w:rFonts w:ascii="Times New Roman" w:hAnsi="Times New Roman" w:cs="Times New Roman"/>
        </w:rPr>
        <w:t xml:space="preserve">; </w:t>
      </w:r>
      <w:r w:rsidR="00140178">
        <w:rPr>
          <w:rFonts w:ascii="Times New Roman" w:hAnsi="Times New Roman" w:cs="Times New Roman"/>
        </w:rPr>
        <w:t>D</w:t>
      </w:r>
      <w:r w:rsidR="00C62248">
        <w:rPr>
          <w:rFonts w:ascii="Times New Roman" w:hAnsi="Times New Roman" w:cs="Times New Roman"/>
        </w:rPr>
        <w:t xml:space="preserve">oenças </w:t>
      </w:r>
      <w:r w:rsidR="00140178">
        <w:rPr>
          <w:rFonts w:ascii="Times New Roman" w:hAnsi="Times New Roman" w:cs="Times New Roman"/>
        </w:rPr>
        <w:t>C</w:t>
      </w:r>
      <w:r w:rsidR="00C62248">
        <w:rPr>
          <w:rFonts w:ascii="Times New Roman" w:hAnsi="Times New Roman" w:cs="Times New Roman"/>
        </w:rPr>
        <w:t>rônicas</w:t>
      </w:r>
      <w:r w:rsidRPr="00F9327E">
        <w:rPr>
          <w:rFonts w:ascii="Times New Roman" w:hAnsi="Times New Roman" w:cs="Times New Roman"/>
        </w:rPr>
        <w:t>;</w:t>
      </w:r>
      <w:r w:rsidR="00C62248">
        <w:rPr>
          <w:rFonts w:ascii="Times New Roman" w:hAnsi="Times New Roman" w:cs="Times New Roman"/>
        </w:rPr>
        <w:t xml:space="preserve"> </w:t>
      </w:r>
      <w:r w:rsidR="00140178">
        <w:rPr>
          <w:rFonts w:ascii="Times New Roman" w:hAnsi="Times New Roman" w:cs="Times New Roman"/>
        </w:rPr>
        <w:t>S</w:t>
      </w:r>
      <w:r w:rsidR="00C62248">
        <w:rPr>
          <w:rFonts w:ascii="Times New Roman" w:hAnsi="Times New Roman" w:cs="Times New Roman"/>
        </w:rPr>
        <w:t>edentarismo</w:t>
      </w:r>
      <w:r w:rsidRPr="00F9327E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32BE7"/>
    <w:rsid w:val="00057461"/>
    <w:rsid w:val="000831DA"/>
    <w:rsid w:val="000955A4"/>
    <w:rsid w:val="00096140"/>
    <w:rsid w:val="000B66CB"/>
    <w:rsid w:val="000F546A"/>
    <w:rsid w:val="00135450"/>
    <w:rsid w:val="00140178"/>
    <w:rsid w:val="00143532"/>
    <w:rsid w:val="001A5EF6"/>
    <w:rsid w:val="00256047"/>
    <w:rsid w:val="0028331E"/>
    <w:rsid w:val="00284F42"/>
    <w:rsid w:val="00285033"/>
    <w:rsid w:val="002F38D8"/>
    <w:rsid w:val="0038516B"/>
    <w:rsid w:val="003F3DD8"/>
    <w:rsid w:val="00426D4A"/>
    <w:rsid w:val="004F3A61"/>
    <w:rsid w:val="005E3569"/>
    <w:rsid w:val="00607003"/>
    <w:rsid w:val="00635F02"/>
    <w:rsid w:val="006404DE"/>
    <w:rsid w:val="00691D7F"/>
    <w:rsid w:val="006B5E00"/>
    <w:rsid w:val="00702D2D"/>
    <w:rsid w:val="00752100"/>
    <w:rsid w:val="007930A4"/>
    <w:rsid w:val="007A1399"/>
    <w:rsid w:val="00835B47"/>
    <w:rsid w:val="008511E8"/>
    <w:rsid w:val="00872AC3"/>
    <w:rsid w:val="008E07AE"/>
    <w:rsid w:val="009610B4"/>
    <w:rsid w:val="009B66A1"/>
    <w:rsid w:val="009D35AB"/>
    <w:rsid w:val="009D4E1A"/>
    <w:rsid w:val="00A0406F"/>
    <w:rsid w:val="00A159C9"/>
    <w:rsid w:val="00A71879"/>
    <w:rsid w:val="00AB1218"/>
    <w:rsid w:val="00AD2C36"/>
    <w:rsid w:val="00B96B9D"/>
    <w:rsid w:val="00BC4105"/>
    <w:rsid w:val="00C62248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C6125"/>
    <w:rsid w:val="00EF30FC"/>
    <w:rsid w:val="00F6710E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Cliente</cp:lastModifiedBy>
  <cp:revision>3</cp:revision>
  <dcterms:created xsi:type="dcterms:W3CDTF">2025-10-27T03:11:00Z</dcterms:created>
  <dcterms:modified xsi:type="dcterms:W3CDTF">2025-10-27T22:05:00Z</dcterms:modified>
</cp:coreProperties>
</file>