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DESAFIOS NA VACINAÇÃO: FAKE NEWS E DESINFORMAÇÃO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NASCIMENTO, Camila Gonçalves do; SANTOS, Kamily dos; LÚCIO, Maria Eduarda; SANTOS, Mirella da Silva; PINTO, Cristiany Reis  Costa 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pandemia de COVID-19 evidenciou diversas fragilidades no sistema de saúde brasileiro e aprofundou as desigualdades sociais, ao mesmo tempo em que trouxe à tona um fenômeno preocupante: a disseminação de desinformação e fake news sobre vacinas. Essa “infodemia”, reconhecida pela Organização Mundial da Saúde (OMS), prejudicou diretamente a confiança da população nos imunizantes e contribuiu para o aumento da hesitação vacinal. Mesmo com os avanços do Programa Nacional de Imunizações (PNI) e a ampla disponibilidade das vacinas contra a COVID-19, muitos brasileiros resistiram à imunização devido à influência de informações falsas propagadas nas redes sociais.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trabalho tem como objetivo realizar uma análise acerca da desinformação e das fakes news sobre as vacinas, no contexto da pandemia de COVID-19 no 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este estudo caracteriza-se como uma pesquisa bibliográfica, de abordagem qualitativa e natureza exploratória e descritiva. Com dados coletados em outubro de 2025, em plataformas como SciELO, PubMed, OMS e COFEN.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Discussão: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Durante a crise sanitária, o Brasil registrou mais de 39 milhões de casos e mais de 714 mil óbitos, evidenciando a gravidade do cenário (BRASIL, 2024). Mesmo com a eficácia comprovada das vacinas, a desinformação reduziu a confiança nas políticas públicas e gerou insegurança. Pesquisas mostraram que cerca de 13,3% dos brasileiros apresentaram hesitação vacinal, sendo que a crença em fake news mediou a relação entre fatores sociopolíticos e a intenção de se vacinar (SANTOS; CASTRO; TEIXEIRA, 2023). Isso demonstra que a simples oferta de vacinas não garante a adesão, sendo essencial uma comunicação clara, empática e educativa. As redes sociais tornaram-se os principais canais de disseminação das notícias falsas.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acordo com a Agência Brasil (2025), o Brasil lidera o volume de conteúdos antivacina da América Latina, concentrando cerca de 40% das publicações falsas sobre o tema. Além disso, discursos contraditórios entre as autoridades aumentaram a desconfiança nas campanhas de vacinação. Diante a esse contexto, a enfermagem assume um papel central no combate  à desinformação. O enfermeiro atua na linha de frente da vacinação, sendo responsável por escutar, orientar e esclarecer dúvidas da população. A comunicação efetiva, aliada à empatia e ao conhecimento técnico, torna-se uma ferramenta essencial para restaurar a confiança e fortalecer o vínculo entre o sistema de saúde e a comunidade. Além disso, o PNI reconhece a enfermagem como peça-chave na execução e supervisão das ações de imunização, reforçando sua função educativa.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Conclusões: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Logo,  o combate às fake news vai muito  além de uma tarefa técnica, é também uma questão ética e social. A atuação crítica e comunicativa da enfermagem é essencial para reconstruir a confiança da população e promover a saúde coletiva. Assim, o enfrentamento da desinformação deve ser contínuo, integrando ciência, educação e cuidado, reafirmando a importância do enfermeiro como agente fundamental na promoção da imunização e na proteção da sociedade.</w:t>
      </w:r>
    </w:p>
    <w:p w:rsidR="00000000" w:rsidDel="00000000" w:rsidP="00000000" w:rsidRDefault="00000000" w:rsidRPr="00000000" w14:paraId="00000006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08"/>
        </w:tabs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Desinformação; Enfermagem; Fake news; COVID-19; Programa Nacional de Imunizações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B66A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B66A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B66A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9B66A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B66A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B66A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B66A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B66A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B66A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B66A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B66A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B66A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9B66A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9B66A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B66A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B66A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B66A1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B66A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B66A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B66A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B66A1"/>
    <w:rPr>
      <w:b w:val="1"/>
      <w:bCs w:val="1"/>
      <w:smallCaps w:val="1"/>
      <w:color w:val="0f4761" w:themeColor="accent1" w:themeShade="0000BF"/>
      <w:spacing w:val="5"/>
    </w:rPr>
  </w:style>
  <w:style w:type="paragraph" w:styleId="CorpoA" w:customStyle="1">
    <w:name w:val="Corpo A"/>
    <w:rsid w:val="009B66A1"/>
    <w:pPr>
      <w:spacing w:after="0" w:line="240" w:lineRule="auto"/>
    </w:pPr>
    <w:rPr>
      <w:rFonts w:ascii="Calibri" w:cs="Calibri" w:eastAsia="Calibri" w:hAnsi="Calibri"/>
      <w:color w:val="000000"/>
      <w:kern w:val="0"/>
      <w:sz w:val="22"/>
      <w:szCs w:val="22"/>
      <w:u w:color="000000"/>
      <w:lang w:eastAsia="pt-BR"/>
    </w:rPr>
  </w:style>
  <w:style w:type="character" w:styleId="apple-converted-space" w:customStyle="1">
    <w:name w:val="apple-converted-space"/>
    <w:rsid w:val="009B66A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x50rEgWiW6AsotuIczvHERlrg==">CgMxLjA4AHIhMXB1TUhXNTJnWnBtUUZhZm80UWEzTmZDWW5GUG9obWxJ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Rafaela França</dc:creator>
</cp:coreProperties>
</file>