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A6AE" w14:textId="77777777" w:rsidR="009A33CC" w:rsidRPr="009A33CC" w:rsidRDefault="009A33CC" w:rsidP="009A33CC">
      <w:pPr>
        <w:pStyle w:val="Corpo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A33CC">
        <w:rPr>
          <w:rFonts w:ascii="Times New Roman" w:hAnsi="Times New Roman" w:cs="Times New Roman"/>
          <w:b/>
          <w:bCs/>
        </w:rPr>
        <w:t>O EQUILÍBRIO ENTRE BENEFÍCIO E RISCO NA CORTICOTERAPIA EM UMA PERSPECTIVA FARMACOLÓGICA</w:t>
      </w:r>
    </w:p>
    <w:p w14:paraId="0D258CFC" w14:textId="77777777" w:rsidR="009B66A1" w:rsidRPr="00F9327E" w:rsidRDefault="009B66A1" w:rsidP="009A33CC">
      <w:pPr>
        <w:pStyle w:val="CorpoA"/>
        <w:spacing w:line="360" w:lineRule="auto"/>
        <w:rPr>
          <w:rFonts w:ascii="Times New Roman" w:hAnsi="Times New Roman" w:cs="Times New Roman"/>
        </w:rPr>
      </w:pPr>
    </w:p>
    <w:p w14:paraId="749E4A54" w14:textId="068F1DA9" w:rsidR="009B66A1" w:rsidRPr="009A33CC" w:rsidRDefault="009A33CC" w:rsidP="009A33CC">
      <w:pPr>
        <w:pStyle w:val="CorpoA"/>
        <w:spacing w:line="360" w:lineRule="auto"/>
        <w:jc w:val="center"/>
        <w:rPr>
          <w:rStyle w:val="apple-converted-spac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Gonçalves Vieira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Letícia</w:t>
      </w:r>
      <w:r w:rsidRPr="009A33CC">
        <w:rPr>
          <w:vertAlign w:val="superscript"/>
        </w:rPr>
        <w:t xml:space="preserve"> </w:t>
      </w:r>
      <w:r>
        <w:rPr>
          <w:vertAlign w:val="superscript"/>
        </w:rPr>
        <w:t>1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 Silveira, Ricardo</w:t>
      </w:r>
      <w:r w:rsidRPr="009A33CC">
        <w:rPr>
          <w:vertAlign w:val="superscript"/>
        </w:rPr>
        <w:t xml:space="preserve"> 2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.</w:t>
      </w:r>
    </w:p>
    <w:p w14:paraId="6802F0DA" w14:textId="77777777" w:rsidR="009B66A1" w:rsidRPr="00F9327E" w:rsidRDefault="009B66A1" w:rsidP="00DD4CF3">
      <w:pPr>
        <w:pStyle w:val="Corpo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06679484" w14:textId="52CB6A56" w:rsidR="00D234CD" w:rsidRPr="00D234CD" w:rsidRDefault="00D234CD" w:rsidP="00D234CD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234CD"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  <w:b/>
        </w:rPr>
        <w:t xml:space="preserve"> </w:t>
      </w:r>
      <w:r w:rsidRPr="00D234CD">
        <w:rPr>
          <w:rFonts w:ascii="Times New Roman" w:hAnsi="Times New Roman" w:cs="Times New Roman"/>
          <w:bCs/>
        </w:rPr>
        <w:t xml:space="preserve">A </w:t>
      </w:r>
      <w:proofErr w:type="spellStart"/>
      <w:r w:rsidRPr="00D234CD">
        <w:rPr>
          <w:rFonts w:ascii="Times New Roman" w:hAnsi="Times New Roman" w:cs="Times New Roman"/>
          <w:bCs/>
        </w:rPr>
        <w:t>corticoterapia</w:t>
      </w:r>
      <w:proofErr w:type="spellEnd"/>
      <w:r w:rsidRPr="00D234CD">
        <w:rPr>
          <w:rFonts w:ascii="Times New Roman" w:hAnsi="Times New Roman" w:cs="Times New Roman"/>
          <w:bCs/>
        </w:rPr>
        <w:t xml:space="preserve"> é uma das estratégias farmacológicas mais relevantes da </w:t>
      </w:r>
      <w:r w:rsidR="00883AAB">
        <w:rPr>
          <w:rFonts w:ascii="Times New Roman" w:hAnsi="Times New Roman" w:cs="Times New Roman"/>
          <w:bCs/>
        </w:rPr>
        <w:t xml:space="preserve">atualidade, sendo muito utilizada na </w:t>
      </w:r>
      <w:r w:rsidRPr="00D234CD">
        <w:rPr>
          <w:rFonts w:ascii="Times New Roman" w:hAnsi="Times New Roman" w:cs="Times New Roman"/>
          <w:bCs/>
        </w:rPr>
        <w:t>medicina moderna,</w:t>
      </w:r>
      <w:r w:rsidR="00883AAB">
        <w:rPr>
          <w:rFonts w:ascii="Times New Roman" w:hAnsi="Times New Roman" w:cs="Times New Roman"/>
          <w:bCs/>
        </w:rPr>
        <w:t xml:space="preserve"> ela é comumente usada </w:t>
      </w:r>
      <w:r w:rsidRPr="00D234CD">
        <w:rPr>
          <w:rFonts w:ascii="Times New Roman" w:hAnsi="Times New Roman" w:cs="Times New Roman"/>
          <w:bCs/>
        </w:rPr>
        <w:t xml:space="preserve">no tratamento de doenças inflamatórias, alérgicas e autoimunes. Apesar de </w:t>
      </w:r>
      <w:r w:rsidR="00883AAB">
        <w:rPr>
          <w:rFonts w:ascii="Times New Roman" w:hAnsi="Times New Roman" w:cs="Times New Roman"/>
          <w:bCs/>
        </w:rPr>
        <w:t>ser muito eficaz clinicamente</w:t>
      </w:r>
      <w:r w:rsidRPr="00D234CD">
        <w:rPr>
          <w:rFonts w:ascii="Times New Roman" w:hAnsi="Times New Roman" w:cs="Times New Roman"/>
          <w:bCs/>
        </w:rPr>
        <w:t xml:space="preserve">, o uso inadequado e prolongado de corticosteroides pode resultar em reações adversas graves. </w:t>
      </w:r>
      <w:r w:rsidR="00883AAB">
        <w:rPr>
          <w:rFonts w:ascii="Times New Roman" w:hAnsi="Times New Roman" w:cs="Times New Roman"/>
          <w:bCs/>
        </w:rPr>
        <w:t>Sendo assim é necessário entender sobre o</w:t>
      </w:r>
      <w:r w:rsidRPr="00D234CD">
        <w:rPr>
          <w:rFonts w:ascii="Times New Roman" w:hAnsi="Times New Roman" w:cs="Times New Roman"/>
          <w:bCs/>
        </w:rPr>
        <w:t xml:space="preserve"> equilíbrio entre benefício e risco</w:t>
      </w:r>
      <w:r w:rsidR="00883AAB">
        <w:rPr>
          <w:rFonts w:ascii="Times New Roman" w:hAnsi="Times New Roman" w:cs="Times New Roman"/>
          <w:bCs/>
        </w:rPr>
        <w:t xml:space="preserve"> que</w:t>
      </w:r>
      <w:r w:rsidRPr="00D234CD">
        <w:rPr>
          <w:rFonts w:ascii="Times New Roman" w:hAnsi="Times New Roman" w:cs="Times New Roman"/>
          <w:bCs/>
        </w:rPr>
        <w:t xml:space="preserve"> é essencial para o manejo terapêutico seguro e eficaz.</w:t>
      </w:r>
      <w:r>
        <w:rPr>
          <w:rFonts w:ascii="Times New Roman" w:hAnsi="Times New Roman" w:cs="Times New Roman"/>
          <w:bCs/>
        </w:rPr>
        <w:t xml:space="preserve"> </w:t>
      </w:r>
      <w:r w:rsidRPr="00D234CD">
        <w:rPr>
          <w:rFonts w:ascii="Times New Roman" w:hAnsi="Times New Roman" w:cs="Times New Roman"/>
          <w:b/>
        </w:rPr>
        <w:t>Objetivos:</w:t>
      </w:r>
      <w:r>
        <w:rPr>
          <w:rFonts w:ascii="Times New Roman" w:hAnsi="Times New Roman" w:cs="Times New Roman"/>
          <w:b/>
        </w:rPr>
        <w:t xml:space="preserve"> </w:t>
      </w:r>
      <w:r w:rsidR="00883AAB">
        <w:rPr>
          <w:rFonts w:ascii="Times New Roman" w:hAnsi="Times New Roman" w:cs="Times New Roman"/>
          <w:bCs/>
        </w:rPr>
        <w:t>Tivemos como objetivo a</w:t>
      </w:r>
      <w:r w:rsidRPr="00D234CD">
        <w:rPr>
          <w:rFonts w:ascii="Times New Roman" w:hAnsi="Times New Roman" w:cs="Times New Roman"/>
          <w:bCs/>
        </w:rPr>
        <w:t xml:space="preserve">nalisar criticamente o equilíbrio entre benefícios e riscos da </w:t>
      </w:r>
      <w:proofErr w:type="spellStart"/>
      <w:r w:rsidRPr="00D234CD">
        <w:rPr>
          <w:rFonts w:ascii="Times New Roman" w:hAnsi="Times New Roman" w:cs="Times New Roman"/>
          <w:bCs/>
        </w:rPr>
        <w:t>corticoterapia</w:t>
      </w:r>
      <w:proofErr w:type="spellEnd"/>
      <w:r w:rsidRPr="00D234CD">
        <w:rPr>
          <w:rFonts w:ascii="Times New Roman" w:hAnsi="Times New Roman" w:cs="Times New Roman"/>
          <w:bCs/>
        </w:rPr>
        <w:t xml:space="preserve"> sob uma perspectiva farmacológica, clínica e ética, destacando a importância do uso racional e da atuação multiprofissional, especialmente do farmacêutico</w:t>
      </w:r>
      <w:r w:rsidR="00883AAB">
        <w:rPr>
          <w:rFonts w:ascii="Times New Roman" w:hAnsi="Times New Roman" w:cs="Times New Roman"/>
          <w:bCs/>
        </w:rPr>
        <w:t xml:space="preserve"> e médico</w:t>
      </w:r>
      <w:r>
        <w:rPr>
          <w:rFonts w:ascii="Times New Roman" w:hAnsi="Times New Roman" w:cs="Times New Roman"/>
          <w:bCs/>
        </w:rPr>
        <w:t xml:space="preserve">. </w:t>
      </w:r>
      <w:r w:rsidRPr="00D234CD">
        <w:rPr>
          <w:rFonts w:ascii="Times New Roman" w:hAnsi="Times New Roman" w:cs="Times New Roman"/>
          <w:b/>
        </w:rPr>
        <w:t>Metodologia:</w:t>
      </w:r>
      <w:r w:rsidR="00883AAB">
        <w:rPr>
          <w:rFonts w:ascii="Times New Roman" w:hAnsi="Times New Roman" w:cs="Times New Roman"/>
          <w:b/>
        </w:rPr>
        <w:t xml:space="preserve"> </w:t>
      </w:r>
      <w:r w:rsidR="00883AAB">
        <w:rPr>
          <w:rFonts w:ascii="Times New Roman" w:hAnsi="Times New Roman" w:cs="Times New Roman"/>
          <w:bCs/>
        </w:rPr>
        <w:t xml:space="preserve">Foi realizada </w:t>
      </w:r>
      <w:r w:rsidRPr="00D234CD">
        <w:rPr>
          <w:rFonts w:ascii="Times New Roman" w:hAnsi="Times New Roman" w:cs="Times New Roman"/>
          <w:bCs/>
        </w:rPr>
        <w:t xml:space="preserve">uma revisão integrativa da literatura, realizada entre 2000 e 2025, </w:t>
      </w:r>
      <w:r w:rsidR="004B61C7">
        <w:rPr>
          <w:rFonts w:ascii="Times New Roman" w:hAnsi="Times New Roman" w:cs="Times New Roman"/>
          <w:bCs/>
        </w:rPr>
        <w:t xml:space="preserve">utilizando como </w:t>
      </w:r>
      <w:r w:rsidRPr="00D234CD">
        <w:rPr>
          <w:rFonts w:ascii="Times New Roman" w:hAnsi="Times New Roman" w:cs="Times New Roman"/>
          <w:bCs/>
        </w:rPr>
        <w:t xml:space="preserve">bases SciELO, </w:t>
      </w:r>
      <w:proofErr w:type="spellStart"/>
      <w:r w:rsidRPr="00D234CD">
        <w:rPr>
          <w:rFonts w:ascii="Times New Roman" w:hAnsi="Times New Roman" w:cs="Times New Roman"/>
          <w:bCs/>
        </w:rPr>
        <w:t>PubMed</w:t>
      </w:r>
      <w:proofErr w:type="spellEnd"/>
      <w:r w:rsidRPr="00D234CD">
        <w:rPr>
          <w:rFonts w:ascii="Times New Roman" w:hAnsi="Times New Roman" w:cs="Times New Roman"/>
          <w:bCs/>
        </w:rPr>
        <w:t xml:space="preserve">, BVS e Google Scholar. Foram utilizados </w:t>
      </w:r>
      <w:commentRangeStart w:id="0"/>
      <w:commentRangeStart w:id="1"/>
      <w:r w:rsidRPr="00D234CD">
        <w:rPr>
          <w:rFonts w:ascii="Times New Roman" w:hAnsi="Times New Roman" w:cs="Times New Roman"/>
          <w:bCs/>
        </w:rPr>
        <w:t xml:space="preserve">descritores </w:t>
      </w:r>
      <w:commentRangeEnd w:id="0"/>
      <w:r w:rsidR="004B61C7">
        <w:rPr>
          <w:rStyle w:val="Refdecomentrio"/>
        </w:rPr>
        <w:commentReference w:id="0"/>
      </w:r>
      <w:commentRangeEnd w:id="1"/>
      <w:r w:rsidR="004B61C7">
        <w:rPr>
          <w:rStyle w:val="Refdecomentrio"/>
        </w:rPr>
        <w:commentReference w:id="1"/>
      </w:r>
      <w:r w:rsidRPr="00D234CD">
        <w:rPr>
          <w:rFonts w:ascii="Times New Roman" w:hAnsi="Times New Roman" w:cs="Times New Roman"/>
          <w:bCs/>
        </w:rPr>
        <w:t>como corticosteroid</w:t>
      </w:r>
      <w:r>
        <w:rPr>
          <w:rFonts w:ascii="Times New Roman" w:hAnsi="Times New Roman" w:cs="Times New Roman"/>
          <w:bCs/>
        </w:rPr>
        <w:t>e</w:t>
      </w:r>
      <w:r w:rsidRPr="00D234CD">
        <w:rPr>
          <w:rFonts w:ascii="Times New Roman" w:hAnsi="Times New Roman" w:cs="Times New Roman"/>
          <w:bCs/>
        </w:rPr>
        <w:t xml:space="preserve">s, </w:t>
      </w:r>
      <w:r>
        <w:rPr>
          <w:rFonts w:ascii="Times New Roman" w:hAnsi="Times New Roman" w:cs="Times New Roman"/>
          <w:bCs/>
        </w:rPr>
        <w:t xml:space="preserve">farmacologia, efeitos adversos, riscos e </w:t>
      </w:r>
      <w:r w:rsidR="004B61C7">
        <w:rPr>
          <w:rFonts w:ascii="Times New Roman" w:hAnsi="Times New Roman" w:cs="Times New Roman"/>
          <w:bCs/>
        </w:rPr>
        <w:t>benefícios</w:t>
      </w:r>
      <w:r w:rsidRPr="00D234CD">
        <w:rPr>
          <w:rFonts w:ascii="Times New Roman" w:hAnsi="Times New Roman" w:cs="Times New Roman"/>
          <w:bCs/>
        </w:rPr>
        <w:t>. Incluíram-se artigos científicos, diretrizes clínicas e livros de referência sobre mecanismos de ação, efeitos adversos e estratégias de monitoramento farmacoterapêutico.</w:t>
      </w:r>
      <w:r>
        <w:rPr>
          <w:rFonts w:ascii="Times New Roman" w:hAnsi="Times New Roman" w:cs="Times New Roman"/>
          <w:bCs/>
        </w:rPr>
        <w:t xml:space="preserve"> </w:t>
      </w:r>
      <w:r w:rsidRPr="00D234CD"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  <w:b/>
        </w:rPr>
        <w:t xml:space="preserve"> </w:t>
      </w:r>
      <w:r w:rsidRPr="00D234CD">
        <w:rPr>
          <w:rFonts w:ascii="Times New Roman" w:hAnsi="Times New Roman" w:cs="Times New Roman"/>
          <w:bCs/>
        </w:rPr>
        <w:t xml:space="preserve">Os </w:t>
      </w:r>
      <w:r w:rsidR="004B61C7">
        <w:rPr>
          <w:rFonts w:ascii="Times New Roman" w:hAnsi="Times New Roman" w:cs="Times New Roman"/>
          <w:bCs/>
        </w:rPr>
        <w:t>artigos e textos utilizados</w:t>
      </w:r>
      <w:r w:rsidRPr="00D234CD">
        <w:rPr>
          <w:rFonts w:ascii="Times New Roman" w:hAnsi="Times New Roman" w:cs="Times New Roman"/>
          <w:bCs/>
        </w:rPr>
        <w:t xml:space="preserve"> demonstraram que os corticosteroides exercem ação terapêutica por meio da modulação da expressão gênica, inibindo mediadores pró-inflamatórios e modulando respostas imunes. </w:t>
      </w:r>
      <w:r w:rsidR="00930C9E">
        <w:rPr>
          <w:rFonts w:ascii="Times New Roman" w:hAnsi="Times New Roman" w:cs="Times New Roman"/>
          <w:bCs/>
        </w:rPr>
        <w:t>Porém</w:t>
      </w:r>
      <w:r w:rsidRPr="00D234CD">
        <w:rPr>
          <w:rFonts w:ascii="Times New Roman" w:hAnsi="Times New Roman" w:cs="Times New Roman"/>
          <w:bCs/>
        </w:rPr>
        <w:t xml:space="preserve"> o uso prolongado está associado a efeitos adversos como hiperglicemia, osteoporose, hipertensão, síndrome de Cushing iatrogênica e infecções oportunistas. Estratégias como ajuste de dose, monitoramento laboratorial, desmame gradual, escolha da via adequada e acompanhamento farmacêutico mostraram-se eficazes para minimizar riscos e garantir segurança terapêutica. Verificou-se também que a individualização do tratamento, conforme idade, comorbidades e </w:t>
      </w:r>
      <w:proofErr w:type="spellStart"/>
      <w:r w:rsidRPr="00D234CD">
        <w:rPr>
          <w:rFonts w:ascii="Times New Roman" w:hAnsi="Times New Roman" w:cs="Times New Roman"/>
          <w:bCs/>
        </w:rPr>
        <w:t>polimedicação</w:t>
      </w:r>
      <w:proofErr w:type="spellEnd"/>
      <w:r w:rsidRPr="00D234CD">
        <w:rPr>
          <w:rFonts w:ascii="Times New Roman" w:hAnsi="Times New Roman" w:cs="Times New Roman"/>
          <w:bCs/>
        </w:rPr>
        <w:t>, é essencial para otimizar resultados clínicos.</w:t>
      </w:r>
      <w:r>
        <w:rPr>
          <w:rFonts w:ascii="Times New Roman" w:hAnsi="Times New Roman" w:cs="Times New Roman"/>
          <w:bCs/>
        </w:rPr>
        <w:t xml:space="preserve"> </w:t>
      </w:r>
      <w:r w:rsidRPr="00D234CD">
        <w:rPr>
          <w:rFonts w:ascii="Times New Roman" w:hAnsi="Times New Roman" w:cs="Times New Roman"/>
          <w:b/>
        </w:rPr>
        <w:t>Conclusão:</w:t>
      </w:r>
      <w:r>
        <w:rPr>
          <w:rFonts w:ascii="Times New Roman" w:hAnsi="Times New Roman" w:cs="Times New Roman"/>
          <w:b/>
        </w:rPr>
        <w:t xml:space="preserve"> </w:t>
      </w:r>
      <w:r w:rsidR="00930C9E">
        <w:rPr>
          <w:rFonts w:ascii="Times New Roman" w:hAnsi="Times New Roman" w:cs="Times New Roman"/>
          <w:bCs/>
        </w:rPr>
        <w:t xml:space="preserve">Podemos então dizer que a </w:t>
      </w:r>
      <w:proofErr w:type="spellStart"/>
      <w:r w:rsidRPr="00D234CD">
        <w:rPr>
          <w:rFonts w:ascii="Times New Roman" w:hAnsi="Times New Roman" w:cs="Times New Roman"/>
          <w:bCs/>
        </w:rPr>
        <w:t>corticoterapia</w:t>
      </w:r>
      <w:proofErr w:type="spellEnd"/>
      <w:r w:rsidRPr="00D234CD">
        <w:rPr>
          <w:rFonts w:ascii="Times New Roman" w:hAnsi="Times New Roman" w:cs="Times New Roman"/>
          <w:bCs/>
        </w:rPr>
        <w:t xml:space="preserve"> continua sendo um recurso terapêutico indispensável, desde que conduzida com responsabilidade e acompanhamento multiprofissional. O uso racional dos corticosteroides, é fundamental pa</w:t>
      </w:r>
      <w:r w:rsidR="004B61C7">
        <w:rPr>
          <w:rFonts w:ascii="Times New Roman" w:hAnsi="Times New Roman" w:cs="Times New Roman"/>
          <w:bCs/>
        </w:rPr>
        <w:t>ra</w:t>
      </w:r>
      <w:r w:rsidRPr="00D234CD">
        <w:rPr>
          <w:rFonts w:ascii="Times New Roman" w:hAnsi="Times New Roman" w:cs="Times New Roman"/>
          <w:bCs/>
        </w:rPr>
        <w:t xml:space="preserve"> reduzir riscos e promover segurança e eficácia no tratamento. O verdadeiro sucesso terapêutico está no equilíbrio entre eficácia e segurança, sustentado por práticas éticas e baseadas em evidências.</w:t>
      </w:r>
    </w:p>
    <w:p w14:paraId="4EB948B8" w14:textId="77777777" w:rsidR="00D234CD" w:rsidRPr="00D234CD" w:rsidRDefault="00D234CD" w:rsidP="00D234CD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60CA9E9" w14:textId="3527A099" w:rsidR="009B66A1" w:rsidRPr="00D234CD" w:rsidRDefault="00D234CD" w:rsidP="00D234CD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234CD">
        <w:rPr>
          <w:rFonts w:ascii="Times New Roman" w:hAnsi="Times New Roman" w:cs="Times New Roman"/>
          <w:b/>
        </w:rPr>
        <w:t xml:space="preserve">Palavras-chave: </w:t>
      </w:r>
      <w:proofErr w:type="spellStart"/>
      <w:r w:rsidRPr="00D234CD">
        <w:rPr>
          <w:rFonts w:ascii="Times New Roman" w:hAnsi="Times New Roman" w:cs="Times New Roman"/>
          <w:bCs/>
        </w:rPr>
        <w:t>Corticoterapia</w:t>
      </w:r>
      <w:proofErr w:type="spellEnd"/>
      <w:r w:rsidRPr="00D234CD">
        <w:rPr>
          <w:rFonts w:ascii="Times New Roman" w:hAnsi="Times New Roman" w:cs="Times New Roman"/>
          <w:bCs/>
        </w:rPr>
        <w:t>. Corticosteroides. Farmacologia clínica. Efeitos adversos. Uso racional de medicamentos.</w:t>
      </w:r>
    </w:p>
    <w:sectPr w:rsidR="009B66A1" w:rsidRPr="00D23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tícia Gonçalves" w:date="2025-10-27T20:31:00Z" w:initials="LG">
    <w:p w14:paraId="1FD16E43" w14:textId="77777777" w:rsidR="004B61C7" w:rsidRDefault="004B61C7">
      <w:pPr>
        <w:pStyle w:val="Textodecomentrio"/>
        <w:rPr>
          <w:rStyle w:val="Refdecomentrio"/>
        </w:rPr>
      </w:pPr>
      <w:r>
        <w:rPr>
          <w:rStyle w:val="Refdecomentrio"/>
        </w:rPr>
        <w:annotationRef/>
      </w:r>
      <w:r>
        <w:rPr>
          <w:rStyle w:val="Refdecomentrio"/>
        </w:rPr>
        <w:t>Trocar palavra, não gostei</w:t>
      </w:r>
    </w:p>
    <w:p w14:paraId="6F9D7935" w14:textId="564E9325" w:rsidR="004B61C7" w:rsidRDefault="004B61C7">
      <w:pPr>
        <w:pStyle w:val="Textodecomentrio"/>
      </w:pPr>
    </w:p>
  </w:comment>
  <w:comment w:id="1" w:author="Letícia Gonçalves" w:date="2025-10-27T20:31:00Z" w:initials="LG">
    <w:p w14:paraId="407FB550" w14:textId="7E5BA802" w:rsidR="004B61C7" w:rsidRDefault="004B61C7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9D7935" w15:done="1"/>
  <w15:commentEx w15:paraId="407FB550" w15:paraIdParent="6F9D79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92BA6A" w16cex:dateUtc="2025-10-27T23:31:00Z"/>
  <w16cex:commentExtensible w16cex:durableId="5247CC0A" w16cex:dateUtc="2025-10-27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9D7935" w16cid:durableId="3492BA6A"/>
  <w16cid:commentId w16cid:paraId="407FB550" w16cid:durableId="5247CC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tícia Gonçalves">
    <w15:presenceInfo w15:providerId="Windows Live" w15:userId="7444b0c35c3b1d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1476C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4B61C7"/>
    <w:rsid w:val="005E3569"/>
    <w:rsid w:val="00635F02"/>
    <w:rsid w:val="006B5E00"/>
    <w:rsid w:val="00752100"/>
    <w:rsid w:val="007A1399"/>
    <w:rsid w:val="00835B47"/>
    <w:rsid w:val="00872AC3"/>
    <w:rsid w:val="00883AAB"/>
    <w:rsid w:val="008E07AE"/>
    <w:rsid w:val="00930C9E"/>
    <w:rsid w:val="009610B4"/>
    <w:rsid w:val="009A33CC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234CD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NormalWeb">
    <w:name w:val="Normal (Web)"/>
    <w:basedOn w:val="Normal"/>
    <w:uiPriority w:val="99"/>
    <w:semiHidden/>
    <w:unhideWhenUsed/>
    <w:rsid w:val="009A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4B61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61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61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61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61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Letícia Gonçalves</cp:lastModifiedBy>
  <cp:revision>3</cp:revision>
  <dcterms:created xsi:type="dcterms:W3CDTF">2025-10-27T23:33:00Z</dcterms:created>
  <dcterms:modified xsi:type="dcterms:W3CDTF">2025-10-27T23:37:00Z</dcterms:modified>
</cp:coreProperties>
</file>